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19" w:rsidRDefault="00B11F1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29105" wp14:editId="6E42259C">
                <wp:simplePos x="0" y="0"/>
                <wp:positionH relativeFrom="column">
                  <wp:posOffset>962025</wp:posOffset>
                </wp:positionH>
                <wp:positionV relativeFrom="paragraph">
                  <wp:posOffset>113030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1F19" w:rsidRPr="00B11F19" w:rsidRDefault="00B11F19" w:rsidP="00B11F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11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Выбираем компанию: </w:t>
                            </w:r>
                            <w:proofErr w:type="spellStart"/>
                            <w:r w:rsidRPr="00B11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лайфаки</w:t>
                            </w:r>
                            <w:proofErr w:type="spellEnd"/>
                            <w:r w:rsidRPr="00B11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от </w:t>
                            </w:r>
                            <w:proofErr w:type="spellStart"/>
                            <w:r w:rsidRPr="00B11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5.75pt;margin-top:8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Cn26h3QAAAAoBAAAPAAAAZHJzL2Rv&#10;d25yZXYueG1sTI/BTsMwEETvSPyDtUjcqJ22gTTEqVCBM6X0A9x4m4TE6yh228DXs5zgtrM7mn1T&#10;rCfXizOOofWkIZkpEEiVty3VGvYfr3cZiBANWdN7Qg1fGGBdXl8VJrf+Qu943sVacAiF3GhoYhxy&#10;KUPVoDNh5gckvh396ExkOdbSjubC4a6Xc6XupTMt8YfGDLhpsOp2J6chU+6t61bzbXDL7yRtNs/+&#10;ZfjU+vZmenoEEXGKf2b4xWd0KJnp4E9kg+hZp0nKVh4euAIblosVLw4aFirNQJaF/F+h/AE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Cn26h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B11F19" w:rsidRPr="00B11F19" w:rsidRDefault="00B11F19" w:rsidP="00B11F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11F19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Выбираем компанию: </w:t>
                      </w:r>
                      <w:proofErr w:type="spellStart"/>
                      <w:r w:rsidRPr="00B11F19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лайфаки</w:t>
                      </w:r>
                      <w:proofErr w:type="spellEnd"/>
                      <w:r w:rsidRPr="00B11F19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от </w:t>
                      </w:r>
                      <w:proofErr w:type="spellStart"/>
                      <w:r w:rsidRPr="00B11F19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1F19" w:rsidRDefault="00B11F1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F19" w:rsidRDefault="00B11F1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F19" w:rsidRDefault="00B11F1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F19" w:rsidRDefault="00B11F1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F19" w:rsidRDefault="007B703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F19">
        <w:rPr>
          <w:rFonts w:ascii="Times New Roman" w:hAnsi="Times New Roman" w:cs="Times New Roman"/>
          <w:sz w:val="28"/>
          <w:szCs w:val="28"/>
        </w:rPr>
        <w:t>Каждый из нас – кто-то реже, кто-то чаще – проходит собеседование в поисках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новой работы. Желая получить заветную должность, мы стараемся справиться со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стрессом и продемонстрировать потенциальному работодателю свои лучшие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качества. Однако не стоит забывать, что не только вас выбирают, но и вы</w:t>
      </w:r>
      <w:r w:rsidR="00B11F19">
        <w:rPr>
          <w:rFonts w:ascii="Times New Roman" w:hAnsi="Times New Roman" w:cs="Times New Roman"/>
          <w:sz w:val="28"/>
          <w:szCs w:val="28"/>
        </w:rPr>
        <w:t xml:space="preserve"> выбираете. </w:t>
      </w:r>
      <w:r w:rsidRPr="00B11F19">
        <w:rPr>
          <w:rFonts w:ascii="Times New Roman" w:hAnsi="Times New Roman" w:cs="Times New Roman"/>
          <w:sz w:val="28"/>
          <w:szCs w:val="28"/>
        </w:rPr>
        <w:t>Работа – огромная часть нашей жизни, значит, ваша задача во время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собеседования – не только показать себя с самой привлекательной стороны, но и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понять, насколько хороша компания для вас.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19" w:rsidRDefault="007B703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F19">
        <w:rPr>
          <w:rFonts w:ascii="Times New Roman" w:hAnsi="Times New Roman" w:cs="Times New Roman"/>
          <w:sz w:val="28"/>
          <w:szCs w:val="28"/>
        </w:rPr>
        <w:t>На что нужно обратить внимание во время собеседования? Как интервью поможет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вам понять, стоит ли принимать решение в пользу именно этой компании?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Разобраться в этом поможет Елена Мукомол, директор пор персоналу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Дальневосточного филиала компании «МегаФон»: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19" w:rsidRDefault="007B703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F19">
        <w:rPr>
          <w:rFonts w:ascii="Times New Roman" w:hAnsi="Times New Roman" w:cs="Times New Roman"/>
          <w:sz w:val="28"/>
          <w:szCs w:val="28"/>
        </w:rPr>
        <w:t>Возможность решать интересные для нас задачи, размер заработной платы,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19">
        <w:rPr>
          <w:rFonts w:ascii="Times New Roman" w:hAnsi="Times New Roman" w:cs="Times New Roman"/>
          <w:sz w:val="28"/>
          <w:szCs w:val="28"/>
        </w:rPr>
        <w:t>соцпакет</w:t>
      </w:r>
      <w:proofErr w:type="spellEnd"/>
      <w:r w:rsidRPr="00B11F19">
        <w:rPr>
          <w:rFonts w:ascii="Times New Roman" w:hAnsi="Times New Roman" w:cs="Times New Roman"/>
          <w:sz w:val="28"/>
          <w:szCs w:val="28"/>
        </w:rPr>
        <w:t xml:space="preserve"> или известное имя сами по себе не могут быть решающими в выборе, все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они – «кирпичики», из которых складывае</w:t>
      </w:r>
      <w:r w:rsidR="00B11F19">
        <w:rPr>
          <w:rFonts w:ascii="Times New Roman" w:hAnsi="Times New Roman" w:cs="Times New Roman"/>
          <w:sz w:val="28"/>
          <w:szCs w:val="28"/>
        </w:rPr>
        <w:t xml:space="preserve">тся общая оценка и наше решение. </w:t>
      </w:r>
      <w:r w:rsidRPr="00B11F19">
        <w:rPr>
          <w:rFonts w:ascii="Times New Roman" w:hAnsi="Times New Roman" w:cs="Times New Roman"/>
          <w:sz w:val="28"/>
          <w:szCs w:val="28"/>
        </w:rPr>
        <w:t>Конечно, мы работаем не просто потому, что дома сидеть скучно, но даже если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предложение более чем удовлетворяет ваши зарплатные ожидания, согласитесь,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вряд ли вы надолго задержитесь там, где высокая зарплата является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единственным плюсом. Это тот самый случай, когда важно абсолютно все, вплоть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до общей атмосферы в коллективе – не забывайте, что с коллегами мы порой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проводим больше времени, чем с семьей.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19" w:rsidRDefault="007B703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F19">
        <w:rPr>
          <w:rFonts w:ascii="Times New Roman" w:hAnsi="Times New Roman" w:cs="Times New Roman"/>
          <w:sz w:val="28"/>
          <w:szCs w:val="28"/>
        </w:rPr>
        <w:t>Обязательно поинтересуйтесь условиями труда, пакетом компенсаций и бонусов,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которые могут составить хорошую прибавку к основной зарплате. Далеко не везде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существует система годового премирования, - тем ценнее компании, которые, как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и мы, придерживаются этой практики.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19" w:rsidRDefault="007B703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F19">
        <w:rPr>
          <w:rFonts w:ascii="Times New Roman" w:hAnsi="Times New Roman" w:cs="Times New Roman"/>
          <w:sz w:val="28"/>
          <w:szCs w:val="28"/>
        </w:rPr>
        <w:t xml:space="preserve">Не стесняйтесь во время собеседования интересоваться </w:t>
      </w:r>
      <w:proofErr w:type="spellStart"/>
      <w:r w:rsidRPr="00B11F19">
        <w:rPr>
          <w:rFonts w:ascii="Times New Roman" w:hAnsi="Times New Roman" w:cs="Times New Roman"/>
          <w:sz w:val="28"/>
          <w:szCs w:val="28"/>
        </w:rPr>
        <w:t>соцпакетом</w:t>
      </w:r>
      <w:proofErr w:type="spellEnd"/>
      <w:r w:rsidRPr="00B11F19">
        <w:rPr>
          <w:rFonts w:ascii="Times New Roman" w:hAnsi="Times New Roman" w:cs="Times New Roman"/>
          <w:sz w:val="28"/>
          <w:szCs w:val="28"/>
        </w:rPr>
        <w:t>. Полис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дополнительного медицинского страхования, оплата мобильной связи,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 xml:space="preserve">компенсация оплаты </w:t>
      </w:r>
      <w:proofErr w:type="gramStart"/>
      <w:r w:rsidRPr="00B11F19">
        <w:rPr>
          <w:rFonts w:ascii="Times New Roman" w:hAnsi="Times New Roman" w:cs="Times New Roman"/>
          <w:sz w:val="28"/>
          <w:szCs w:val="28"/>
        </w:rPr>
        <w:t>фитнес-клуба</w:t>
      </w:r>
      <w:proofErr w:type="gramEnd"/>
      <w:r w:rsidRPr="00B11F19">
        <w:rPr>
          <w:rFonts w:ascii="Times New Roman" w:hAnsi="Times New Roman" w:cs="Times New Roman"/>
          <w:sz w:val="28"/>
          <w:szCs w:val="28"/>
        </w:rPr>
        <w:t xml:space="preserve"> - все это может предлагаться, как у нас, вместе,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либо отдельными позициями, - всегда можно хотя бы примерно прикинуть, сколько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получится сэкономить, если разделить с компанией привычные ежемесячные или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непредвиденные медицинские расходы.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19" w:rsidRDefault="007B703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F19">
        <w:rPr>
          <w:rFonts w:ascii="Times New Roman" w:hAnsi="Times New Roman" w:cs="Times New Roman"/>
          <w:sz w:val="28"/>
          <w:szCs w:val="28"/>
        </w:rPr>
        <w:t>Не всегда соискатели обращают внимание на маленькую ремарку «оформление по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ТК», и – совершенно напрасно. Оформление в соответствии с трудовым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законодательством – это не только «белая» зарплата», которая сегодня даст вам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возможность без проблем оформить ипотеку или взять справку для выезда за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 xml:space="preserve">рубеж, а в будущем станет гарантией </w:t>
      </w:r>
      <w:r w:rsidRPr="00B11F19">
        <w:rPr>
          <w:rFonts w:ascii="Times New Roman" w:hAnsi="Times New Roman" w:cs="Times New Roman"/>
          <w:sz w:val="28"/>
          <w:szCs w:val="28"/>
        </w:rPr>
        <w:lastRenderedPageBreak/>
        <w:t>достойной пенсии. Если работодатель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соблюдает закон, значит, у вас с первого дня работы (а не через три месяца) в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полном объеме начисляется заработная плата. Кроме того, вы сразу начинаете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зарабатывать свой будущий отпуск - за три месяца работы, на минуточку, у вас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набежит целая неделя оплаченного отдыха. А еще соблюдение работодателем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Трудового кодекса – это своевременные и в полном объеме дополнительные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отпуска и больничные, отсутствие штрафов (любые штрафы, в отличие от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дисциплинарных взысканий, – незаконны) и много еще чего.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19" w:rsidRDefault="007B703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F19">
        <w:rPr>
          <w:rFonts w:ascii="Times New Roman" w:hAnsi="Times New Roman" w:cs="Times New Roman"/>
          <w:sz w:val="28"/>
          <w:szCs w:val="28"/>
        </w:rPr>
        <w:t xml:space="preserve">Не бойтесь показаться чересчур амбициозным </w:t>
      </w:r>
      <w:proofErr w:type="gramStart"/>
      <w:r w:rsidRPr="00B11F19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B11F19">
        <w:rPr>
          <w:rFonts w:ascii="Times New Roman" w:hAnsi="Times New Roman" w:cs="Times New Roman"/>
          <w:sz w:val="28"/>
          <w:szCs w:val="28"/>
        </w:rPr>
        <w:t xml:space="preserve"> и смело задавайте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вопросы о карьерных перспективах. Если, конечно, вам действительно важно знать,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как вы можете вырасти в компании. Если ваш собеседник не может сказать ничего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конкретного о реализованных проектах или привести примеры роста коллег – нужно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насторожиться. Мы на собеседованиях всегда с радостью делимся историями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наших успешных земляков, которые сейчас работают в различных подразделениях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Москвы и Санкт-Петербурга.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19" w:rsidRDefault="00B11F1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3505677" wp14:editId="7C11D9E3">
            <wp:simplePos x="0" y="0"/>
            <wp:positionH relativeFrom="column">
              <wp:posOffset>4978400</wp:posOffset>
            </wp:positionH>
            <wp:positionV relativeFrom="paragraph">
              <wp:posOffset>1138555</wp:posOffset>
            </wp:positionV>
            <wp:extent cx="4759325" cy="3225800"/>
            <wp:effectExtent l="0" t="0" r="3175" b="0"/>
            <wp:wrapThrough wrapText="bothSides">
              <wp:wrapPolygon edited="0">
                <wp:start x="0" y="0"/>
                <wp:lineTo x="0" y="21430"/>
                <wp:lineTo x="21528" y="21430"/>
                <wp:lineTo x="21528" y="0"/>
                <wp:lineTo x="0" y="0"/>
              </wp:wrapPolygon>
            </wp:wrapThrough>
            <wp:docPr id="2" name="Рисунок 2" descr="C:\Users\student\Desktop\jOgGaYMrg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jOgGaYMrg0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039" w:rsidRPr="00B11F19">
        <w:rPr>
          <w:rFonts w:ascii="Times New Roman" w:hAnsi="Times New Roman" w:cs="Times New Roman"/>
          <w:sz w:val="28"/>
          <w:szCs w:val="28"/>
        </w:rPr>
        <w:t>Если у потенциального работодателя не выстроена система корпоративного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39" w:rsidRPr="00B11F19">
        <w:rPr>
          <w:rFonts w:ascii="Times New Roman" w:hAnsi="Times New Roman" w:cs="Times New Roman"/>
          <w:sz w:val="28"/>
          <w:szCs w:val="28"/>
        </w:rPr>
        <w:t>обучения – это тоже повод задуматься. Вам кажется, что это не так важно,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39" w:rsidRPr="00B11F19">
        <w:rPr>
          <w:rFonts w:ascii="Times New Roman" w:hAnsi="Times New Roman" w:cs="Times New Roman"/>
          <w:sz w:val="28"/>
          <w:szCs w:val="28"/>
        </w:rPr>
        <w:t xml:space="preserve">хорошая зарплата или весомый </w:t>
      </w:r>
      <w:proofErr w:type="spellStart"/>
      <w:r w:rsidR="007B7039" w:rsidRPr="00B11F19">
        <w:rPr>
          <w:rFonts w:ascii="Times New Roman" w:hAnsi="Times New Roman" w:cs="Times New Roman"/>
          <w:sz w:val="28"/>
          <w:szCs w:val="28"/>
        </w:rPr>
        <w:t>соцпакет</w:t>
      </w:r>
      <w:proofErr w:type="spellEnd"/>
      <w:r w:rsidR="007B7039" w:rsidRPr="00B11F19">
        <w:rPr>
          <w:rFonts w:ascii="Times New Roman" w:hAnsi="Times New Roman" w:cs="Times New Roman"/>
          <w:sz w:val="28"/>
          <w:szCs w:val="28"/>
        </w:rPr>
        <w:t>? Но ведь постоянное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39" w:rsidRPr="00B11F19">
        <w:rPr>
          <w:rFonts w:ascii="Times New Roman" w:hAnsi="Times New Roman" w:cs="Times New Roman"/>
          <w:sz w:val="28"/>
          <w:szCs w:val="28"/>
        </w:rPr>
        <w:t>получение новых знаний – требование времени. Когда в компании есть свой штат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39" w:rsidRPr="00B11F19">
        <w:rPr>
          <w:rFonts w:ascii="Times New Roman" w:hAnsi="Times New Roman" w:cs="Times New Roman"/>
          <w:sz w:val="28"/>
          <w:szCs w:val="28"/>
        </w:rPr>
        <w:t>тренеров, тогда определить свои сильные стороны, развить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39" w:rsidRPr="00B11F19">
        <w:rPr>
          <w:rFonts w:ascii="Times New Roman" w:hAnsi="Times New Roman" w:cs="Times New Roman"/>
          <w:sz w:val="28"/>
          <w:szCs w:val="28"/>
        </w:rPr>
        <w:t>навыки каждому сотруднику и проще, и быстрее, и, опять же, без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39" w:rsidRPr="00B11F19">
        <w:rPr>
          <w:rFonts w:ascii="Times New Roman" w:hAnsi="Times New Roman" w:cs="Times New Roman"/>
          <w:sz w:val="28"/>
          <w:szCs w:val="28"/>
        </w:rPr>
        <w:t>расходов. Любой тренинг, любое обучение – это «строка в биографии»,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39" w:rsidRPr="00B11F19">
        <w:rPr>
          <w:rFonts w:ascii="Times New Roman" w:hAnsi="Times New Roman" w:cs="Times New Roman"/>
          <w:sz w:val="28"/>
          <w:szCs w:val="28"/>
        </w:rPr>
        <w:t>повышает вашу ценность как специалиста, - помните об этом.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19" w:rsidRDefault="007B703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F19">
        <w:rPr>
          <w:rFonts w:ascii="Times New Roman" w:hAnsi="Times New Roman" w:cs="Times New Roman"/>
          <w:sz w:val="28"/>
          <w:szCs w:val="28"/>
        </w:rPr>
        <w:t>И имейте в виду: добросовестный работодатель, которому нечего скрывать, будет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во время интервью открыт, доброжелателен, информативен и даст вам прямые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ответы на все вопросы, касающиеся как обязанностей и вознаграждения, так и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развития сотрудников, ценностей компании и корпоративной культуры. Помните,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что вы обладаете опытом и навыками, которыми можете поделиться с компанией –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а, значит, у вас с ней взаимный интерес.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19" w:rsidRPr="00B11F19" w:rsidRDefault="007B7039" w:rsidP="00B1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F19">
        <w:rPr>
          <w:rFonts w:ascii="Times New Roman" w:hAnsi="Times New Roman" w:cs="Times New Roman"/>
          <w:sz w:val="28"/>
          <w:szCs w:val="28"/>
        </w:rPr>
        <w:t xml:space="preserve">Правильные ответы вы получите на правильные вопросы, так что еще раз </w:t>
      </w:r>
      <w:r w:rsidR="00B11F19">
        <w:rPr>
          <w:rFonts w:ascii="Times New Roman" w:hAnsi="Times New Roman" w:cs="Times New Roman"/>
          <w:sz w:val="28"/>
          <w:szCs w:val="28"/>
        </w:rPr>
        <w:t>–</w:t>
      </w:r>
      <w:r w:rsidRPr="00B11F19">
        <w:rPr>
          <w:rFonts w:ascii="Times New Roman" w:hAnsi="Times New Roman" w:cs="Times New Roman"/>
          <w:sz w:val="28"/>
          <w:szCs w:val="28"/>
        </w:rPr>
        <w:t xml:space="preserve"> не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бойтесь спрашивать! И не торопитесь принимать окончательное решение, спокойно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вспомните еще раз разговор с представителем компании, проанализируйте его и</w:t>
      </w:r>
      <w:r w:rsidR="00B11F19">
        <w:rPr>
          <w:rFonts w:ascii="Times New Roman" w:hAnsi="Times New Roman" w:cs="Times New Roman"/>
          <w:sz w:val="28"/>
          <w:szCs w:val="28"/>
        </w:rPr>
        <w:t xml:space="preserve"> </w:t>
      </w:r>
      <w:r w:rsidRPr="00B11F19">
        <w:rPr>
          <w:rFonts w:ascii="Times New Roman" w:hAnsi="Times New Roman" w:cs="Times New Roman"/>
          <w:sz w:val="28"/>
          <w:szCs w:val="28"/>
        </w:rPr>
        <w:t>прислушайтесь к себе. Удачного трудоустройства!</w:t>
      </w:r>
      <w:bookmarkStart w:id="0" w:name="_GoBack"/>
      <w:bookmarkEnd w:id="0"/>
    </w:p>
    <w:sectPr w:rsidR="00B11F19" w:rsidRPr="00B11F19" w:rsidSect="00B11F19">
      <w:pgSz w:w="16838" w:h="11906" w:orient="landscape"/>
      <w:pgMar w:top="851" w:right="82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D6"/>
    <w:rsid w:val="007B7039"/>
    <w:rsid w:val="00B11F19"/>
    <w:rsid w:val="00BD2233"/>
    <w:rsid w:val="00D04F8A"/>
    <w:rsid w:val="00E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2021-07-07T23:58:00Z</dcterms:created>
  <dcterms:modified xsi:type="dcterms:W3CDTF">2021-07-08T00:06:00Z</dcterms:modified>
</cp:coreProperties>
</file>