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rStyle w:val="a4"/>
          <w:color w:val="262626"/>
          <w:sz w:val="28"/>
          <w:szCs w:val="28"/>
        </w:rPr>
        <w:t>33.</w:t>
      </w:r>
      <w:r w:rsidRPr="0036186B">
        <w:rPr>
          <w:color w:val="262626"/>
          <w:sz w:val="28"/>
          <w:szCs w:val="28"/>
        </w:rPr>
        <w:t> Требования к чертежу общего вида изделия и конфекционной карте:</w:t>
      </w:r>
    </w:p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color w:val="262626"/>
          <w:sz w:val="28"/>
          <w:szCs w:val="28"/>
        </w:rPr>
        <w:t>1) чертеж общего вида изделия и конфекционная карта представляются в случае, если они необходимы для раскрытия сущности промышленного образца:</w:t>
      </w:r>
    </w:p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color w:val="262626"/>
          <w:sz w:val="28"/>
          <w:szCs w:val="28"/>
        </w:rPr>
        <w:t>2) конфекционная карта (образцы текстильных, трикотажных материалов, кожи, фурнитуры, отделки и других, рекомендуемого для изготовления изделия) представляется в том случае, если промышленный образец относится к изделиям легкой и текстильной промышленности. Образцы материалов с повторяющимся рисунком (декоративных материалов, ковровых покрытий, тканей и др.) представляются в размере раппорта каждого рисунка;</w:t>
      </w:r>
    </w:p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color w:val="262626"/>
          <w:sz w:val="28"/>
          <w:szCs w:val="28"/>
        </w:rPr>
        <w:t>3) элементы на чертежах обозначаются арабскими цифрами. Один и тот же элемент на нескольких чертежах обозначается одной и той же цифрой.</w:t>
      </w:r>
    </w:p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color w:val="262626"/>
          <w:sz w:val="28"/>
          <w:szCs w:val="28"/>
        </w:rPr>
        <w:t>Изображение на чертеже может быть представлено в прямоугольных (ортогональных) проекциях (в различных видах, разрезах и сечениях). Для наглядности допускается его представление в аксонометрической проекции.</w:t>
      </w:r>
    </w:p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color w:val="262626"/>
          <w:sz w:val="28"/>
          <w:szCs w:val="28"/>
        </w:rPr>
        <w:t>Каждый элемент на чертеже выполняется пропорционально всем другим элементам, за исключением случаев, когда для четкого изображения элемента необходимо различие пропорций.</w:t>
      </w:r>
    </w:p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color w:val="262626"/>
          <w:sz w:val="28"/>
          <w:szCs w:val="28"/>
        </w:rPr>
        <w:t>Каждый чертеж нумеруется как фигура (например, фигура 1, фигура 2) в порядке единой нумерации, независимо от вида изображения, в соответствии с очередностью их упоминания в тексте описания промышленного образца.</w:t>
      </w:r>
    </w:p>
    <w:p w:rsidR="00834E19" w:rsidRPr="0036186B" w:rsidRDefault="00834E19" w:rsidP="0036186B">
      <w:pPr>
        <w:pStyle w:val="a3"/>
        <w:shd w:val="clear" w:color="auto" w:fill="FFFFFF"/>
        <w:spacing w:before="0" w:beforeAutospacing="0"/>
        <w:ind w:firstLine="709"/>
        <w:jc w:val="both"/>
        <w:rPr>
          <w:color w:val="262626"/>
          <w:sz w:val="28"/>
          <w:szCs w:val="28"/>
        </w:rPr>
      </w:pPr>
      <w:r w:rsidRPr="0036186B">
        <w:rPr>
          <w:color w:val="262626"/>
          <w:sz w:val="28"/>
          <w:szCs w:val="28"/>
        </w:rPr>
        <w:t>Каждый чертеж представляется на отдельном листе, в правом верхнем углу которого приводится название промышленного образца. Если заявлена группа промышленных образцов, указывается название промышленного образца, к которому он относится.</w:t>
      </w:r>
      <w:bookmarkStart w:id="0" w:name="T34"/>
      <w:bookmarkEnd w:id="0"/>
    </w:p>
    <w:p w:rsidR="0036186B" w:rsidRPr="004E7B28" w:rsidRDefault="0036186B" w:rsidP="0036186B">
      <w:pPr>
        <w:spacing w:after="0"/>
        <w:ind w:firstLine="709"/>
        <w:rPr>
          <w:szCs w:val="28"/>
        </w:rPr>
      </w:pPr>
      <w:r w:rsidRPr="004E7B28">
        <w:rPr>
          <w:szCs w:val="28"/>
        </w:rPr>
        <w:t>*</w:t>
      </w:r>
      <w:r>
        <w:rPr>
          <w:szCs w:val="28"/>
        </w:rPr>
        <w:t xml:space="preserve"> П</w:t>
      </w:r>
      <w:r w:rsidRPr="004E7B28">
        <w:rPr>
          <w:szCs w:val="28"/>
        </w:rPr>
        <w:t>риказ</w:t>
      </w:r>
      <w:r>
        <w:rPr>
          <w:szCs w:val="28"/>
        </w:rPr>
        <w:t xml:space="preserve"> </w:t>
      </w:r>
      <w:r w:rsidRPr="004E7B28">
        <w:rPr>
          <w:szCs w:val="28"/>
        </w:rPr>
        <w:t>министерств</w:t>
      </w:r>
      <w:r>
        <w:rPr>
          <w:szCs w:val="28"/>
        </w:rPr>
        <w:t>а</w:t>
      </w:r>
      <w:r w:rsidRPr="004E7B28">
        <w:rPr>
          <w:szCs w:val="28"/>
        </w:rPr>
        <w:t xml:space="preserve"> экономического развития </w:t>
      </w:r>
      <w:r>
        <w:rPr>
          <w:szCs w:val="28"/>
        </w:rPr>
        <w:t>Р</w:t>
      </w:r>
      <w:r w:rsidRPr="004E7B28">
        <w:rPr>
          <w:szCs w:val="28"/>
        </w:rPr>
        <w:t xml:space="preserve">оссийской </w:t>
      </w:r>
      <w:r>
        <w:rPr>
          <w:szCs w:val="28"/>
        </w:rPr>
        <w:t>Ф</w:t>
      </w:r>
      <w:r w:rsidRPr="004E7B28">
        <w:rPr>
          <w:szCs w:val="28"/>
        </w:rPr>
        <w:t>едерации</w:t>
      </w:r>
      <w:r>
        <w:rPr>
          <w:szCs w:val="28"/>
        </w:rPr>
        <w:t xml:space="preserve"> </w:t>
      </w:r>
      <w:r w:rsidRPr="004E7B28">
        <w:rPr>
          <w:szCs w:val="28"/>
        </w:rPr>
        <w:t xml:space="preserve">от </w:t>
      </w:r>
      <w:r>
        <w:rPr>
          <w:szCs w:val="28"/>
        </w:rPr>
        <w:t>30.09.</w:t>
      </w:r>
      <w:r w:rsidRPr="004E7B28">
        <w:rPr>
          <w:szCs w:val="28"/>
        </w:rPr>
        <w:t>201</w:t>
      </w:r>
      <w:r>
        <w:rPr>
          <w:szCs w:val="28"/>
        </w:rPr>
        <w:t>5</w:t>
      </w:r>
      <w:r w:rsidRPr="004E7B28">
        <w:rPr>
          <w:szCs w:val="28"/>
        </w:rPr>
        <w:t xml:space="preserve"> № 6</w:t>
      </w:r>
      <w:r>
        <w:rPr>
          <w:szCs w:val="28"/>
        </w:rPr>
        <w:t>95 «О</w:t>
      </w:r>
      <w:r w:rsidRPr="004E7B28">
        <w:rPr>
          <w:szCs w:val="28"/>
        </w:rPr>
        <w:t xml:space="preserve">б утверждении </w:t>
      </w:r>
      <w:r>
        <w:rPr>
          <w:szCs w:val="28"/>
        </w:rPr>
        <w:t>П</w:t>
      </w:r>
      <w:r w:rsidRPr="004E7B28">
        <w:rPr>
          <w:szCs w:val="28"/>
        </w:rPr>
        <w:t xml:space="preserve">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</w:t>
      </w:r>
      <w:r>
        <w:rPr>
          <w:szCs w:val="28"/>
        </w:rPr>
        <w:t>промышленных образцов…»</w:t>
      </w:r>
    </w:p>
    <w:p w:rsidR="001A1C0C" w:rsidRDefault="001A1C0C"/>
    <w:sectPr w:rsidR="001A1C0C" w:rsidSect="0036186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E19"/>
    <w:rsid w:val="001A1C0C"/>
    <w:rsid w:val="00330AFD"/>
    <w:rsid w:val="0036186B"/>
    <w:rsid w:val="00501871"/>
    <w:rsid w:val="00793771"/>
    <w:rsid w:val="007F247D"/>
    <w:rsid w:val="00834E19"/>
    <w:rsid w:val="008C1D48"/>
    <w:rsid w:val="00D5093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E19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34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3</cp:revision>
  <dcterms:created xsi:type="dcterms:W3CDTF">2023-03-28T05:06:00Z</dcterms:created>
  <dcterms:modified xsi:type="dcterms:W3CDTF">2023-03-28T05:10:00Z</dcterms:modified>
</cp:coreProperties>
</file>